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3C" w:rsidRPr="008A573C" w:rsidRDefault="008A573C" w:rsidP="008A573C">
      <w:pPr>
        <w:spacing w:after="0" w:line="240" w:lineRule="auto"/>
        <w:ind w:left="426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8A573C" w:rsidRPr="008A573C" w:rsidRDefault="008A573C" w:rsidP="008A573C">
      <w:pPr>
        <w:spacing w:after="0" w:line="240" w:lineRule="auto"/>
        <w:ind w:left="426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Заведующая МБДОУ </w:t>
      </w:r>
    </w:p>
    <w:p w:rsidR="008A573C" w:rsidRPr="008A573C" w:rsidRDefault="008A573C" w:rsidP="008A573C">
      <w:pPr>
        <w:spacing w:after="0" w:line="240" w:lineRule="auto"/>
        <w:ind w:left="426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73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№21 с. Михайловское»</w:t>
      </w:r>
    </w:p>
    <w:p w:rsidR="008A573C" w:rsidRPr="008A573C" w:rsidRDefault="008A573C" w:rsidP="00E31E41">
      <w:pPr>
        <w:spacing w:after="0"/>
        <w:ind w:left="426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___________ Музаева И.В.</w:t>
      </w:r>
    </w:p>
    <w:p w:rsidR="008A573C" w:rsidRPr="008A573C" w:rsidRDefault="00E31E41" w:rsidP="008A573C">
      <w:pPr>
        <w:spacing w:after="0" w:line="240" w:lineRule="auto"/>
        <w:ind w:left="426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«____»_________</w:t>
      </w:r>
      <w:r w:rsidR="008A573C" w:rsidRPr="008A573C">
        <w:rPr>
          <w:rFonts w:ascii="Times New Roman" w:eastAsia="Times New Roman" w:hAnsi="Times New Roman" w:cs="Times New Roman"/>
          <w:sz w:val="24"/>
          <w:szCs w:val="24"/>
          <w:lang w:eastAsia="ru-RU"/>
        </w:rPr>
        <w:t>_20_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3C" w:rsidRPr="008A573C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:rsidR="008A573C" w:rsidRDefault="008A573C" w:rsidP="008A57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573C" w:rsidRDefault="008A573C" w:rsidP="008A57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73C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A573C" w:rsidRPr="008A573C" w:rsidRDefault="008A573C" w:rsidP="008A57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A573C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порядке разработки должностных инструкций</w:t>
      </w:r>
    </w:p>
    <w:p w:rsidR="008A573C" w:rsidRPr="008A573C" w:rsidRDefault="008A573C" w:rsidP="008A573C">
      <w:pPr>
        <w:spacing w:before="30" w:after="30" w:line="240" w:lineRule="auto"/>
        <w:ind w:left="426" w:right="283"/>
        <w:jc w:val="center"/>
        <w:rPr>
          <w:rFonts w:ascii="Verdana" w:eastAsia="Times New Roman" w:hAnsi="Verdana" w:cs="Times New Roman"/>
          <w:sz w:val="28"/>
          <w:szCs w:val="28"/>
          <w:shd w:val="clear" w:color="auto" w:fill="FFFFFF"/>
          <w:lang w:eastAsia="ru-RU"/>
        </w:rPr>
      </w:pPr>
      <w:r w:rsidRPr="008A57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МБДОУ «Детский сад №21 с. Михайловское»</w:t>
      </w:r>
    </w:p>
    <w:p w:rsidR="008A573C" w:rsidRPr="008A573C" w:rsidRDefault="008A573C" w:rsidP="008A57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573C" w:rsidRPr="008A573C" w:rsidRDefault="008A573C" w:rsidP="00DD113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A573C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1.1. Должностная инструкция - организационно-правовой документ, в котором определяются основные функции, обязанности, права и ответственность работника ДОО   при осуществлении им деятельности в определенной должности.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1.2. Должностные инструкции на работников ДОО разрабатываются руководителем. Должностные инструкции должны быть конкретны и фактически описывать рабочие места.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1.3. Должностные инструкции пересматриваются в едином порядке в соответствии с изменениями структуры и штатной численности ДОО.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1.4. Значение должностной инструкции как организационного документа заключается в следующем: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закрепляет правовой статус и место работника в системе управления;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определяет задачи, функции, права и обязанности работника;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позволяет обоснованно оценить результаты деятельности; 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>-- является правовой основой для аттестации работника, определения его дисциплинарной и материальной ответственности;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устанавливает организационные основы правовой деятельности. Должностные инструкции пересматриваются, как правило, один раз в три года.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1.5. Срок хранения должностных инструкций в ДОО составляет 3 года после замены их </w:t>
      </w:r>
      <w:proofErr w:type="gramStart"/>
      <w:r w:rsidRPr="008A573C">
        <w:rPr>
          <w:rFonts w:ascii="Times New Roman" w:eastAsia="Calibri" w:hAnsi="Times New Roman" w:cs="Times New Roman"/>
          <w:sz w:val="24"/>
          <w:szCs w:val="24"/>
        </w:rPr>
        <w:t>новыми</w:t>
      </w:r>
      <w:proofErr w:type="gramEnd"/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1.6. Хранение оригиналов должностных инструкций осуществляет заведующий ДОО. 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573C">
        <w:rPr>
          <w:rFonts w:ascii="Times New Roman" w:eastAsia="Calibri" w:hAnsi="Times New Roman" w:cs="Times New Roman"/>
          <w:b/>
          <w:sz w:val="24"/>
          <w:szCs w:val="24"/>
        </w:rPr>
        <w:t>2. Порядок оформления должностных инструкций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2.1. Должностная инструкция оформляется в соответствии с Инструкцией по делопроизводству ДОО.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2.2. Должностная инструкция согласовывается с профсоюзным комитетом ДОО и утверждается приказом заведующего. 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2.3. Текст должностной инструкции как организационного документа состоит из следующих разделов: </w:t>
      </w:r>
    </w:p>
    <w:p w:rsidR="008A573C" w:rsidRPr="008A573C" w:rsidRDefault="00DD113F" w:rsidP="00E31E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="008A573C" w:rsidRPr="008A573C">
        <w:rPr>
          <w:rFonts w:ascii="Times New Roman" w:eastAsia="Calibri" w:hAnsi="Times New Roman" w:cs="Times New Roman"/>
          <w:sz w:val="24"/>
          <w:szCs w:val="24"/>
        </w:rPr>
        <w:t>бщие положения;</w:t>
      </w:r>
    </w:p>
    <w:p w:rsidR="008A573C" w:rsidRPr="008A573C" w:rsidRDefault="00DD113F" w:rsidP="00E31E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</w:t>
      </w:r>
      <w:r w:rsidR="008A573C" w:rsidRPr="008A573C">
        <w:rPr>
          <w:rFonts w:ascii="Times New Roman" w:eastAsia="Calibri" w:hAnsi="Times New Roman" w:cs="Times New Roman"/>
          <w:sz w:val="24"/>
          <w:szCs w:val="24"/>
        </w:rPr>
        <w:t>ункции (младший обслуживающий персонал);</w:t>
      </w:r>
    </w:p>
    <w:p w:rsidR="008A573C" w:rsidRPr="008A573C" w:rsidRDefault="00DD113F" w:rsidP="00E31E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н</w:t>
      </w:r>
      <w:r w:rsidR="008A573C" w:rsidRPr="008A573C">
        <w:rPr>
          <w:rFonts w:ascii="Times New Roman" w:eastAsia="Calibri" w:hAnsi="Times New Roman" w:cs="Times New Roman"/>
          <w:sz w:val="24"/>
          <w:szCs w:val="24"/>
        </w:rPr>
        <w:t>еобходимые знания;</w:t>
      </w:r>
    </w:p>
    <w:p w:rsidR="008A573C" w:rsidRPr="008A573C" w:rsidRDefault="00DD113F" w:rsidP="00E31E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д</w:t>
      </w:r>
      <w:r w:rsidR="008A573C" w:rsidRPr="008A573C">
        <w:rPr>
          <w:rFonts w:ascii="Times New Roman" w:eastAsia="Calibri" w:hAnsi="Times New Roman" w:cs="Times New Roman"/>
          <w:sz w:val="24"/>
          <w:szCs w:val="24"/>
        </w:rPr>
        <w:t xml:space="preserve">олжностные обязанности; </w:t>
      </w:r>
    </w:p>
    <w:p w:rsidR="008A573C" w:rsidRPr="008A573C" w:rsidRDefault="00DD113F" w:rsidP="00E31E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</w:t>
      </w:r>
      <w:r w:rsidR="008A573C" w:rsidRPr="008A573C">
        <w:rPr>
          <w:rFonts w:ascii="Times New Roman" w:eastAsia="Calibri" w:hAnsi="Times New Roman" w:cs="Times New Roman"/>
          <w:sz w:val="24"/>
          <w:szCs w:val="24"/>
        </w:rPr>
        <w:t xml:space="preserve">рава; </w:t>
      </w:r>
    </w:p>
    <w:p w:rsidR="008A573C" w:rsidRPr="008A573C" w:rsidRDefault="00DD113F" w:rsidP="00E31E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о</w:t>
      </w:r>
      <w:r w:rsidR="008A573C" w:rsidRPr="008A573C">
        <w:rPr>
          <w:rFonts w:ascii="Times New Roman" w:eastAsia="Calibri" w:hAnsi="Times New Roman" w:cs="Times New Roman"/>
          <w:sz w:val="24"/>
          <w:szCs w:val="24"/>
        </w:rPr>
        <w:t xml:space="preserve">тветственность; </w:t>
      </w:r>
    </w:p>
    <w:p w:rsidR="008A573C" w:rsidRPr="008A573C" w:rsidRDefault="00DD113F" w:rsidP="00E31E4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="008A573C" w:rsidRPr="008A573C">
        <w:rPr>
          <w:rFonts w:ascii="Times New Roman" w:eastAsia="Calibri" w:hAnsi="Times New Roman" w:cs="Times New Roman"/>
          <w:sz w:val="24"/>
          <w:szCs w:val="24"/>
        </w:rPr>
        <w:t>заимоотношения. Связи по должности.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573C">
        <w:rPr>
          <w:rFonts w:ascii="Times New Roman" w:eastAsia="Calibri" w:hAnsi="Times New Roman" w:cs="Times New Roman"/>
          <w:b/>
          <w:sz w:val="24"/>
          <w:szCs w:val="24"/>
        </w:rPr>
        <w:t>3. Раздел долж</w:t>
      </w:r>
      <w:bookmarkStart w:id="0" w:name="_GoBack"/>
      <w:bookmarkEnd w:id="0"/>
      <w:r w:rsidRPr="008A573C">
        <w:rPr>
          <w:rFonts w:ascii="Times New Roman" w:eastAsia="Calibri" w:hAnsi="Times New Roman" w:cs="Times New Roman"/>
          <w:b/>
          <w:sz w:val="24"/>
          <w:szCs w:val="24"/>
        </w:rPr>
        <w:t>ностной инструкции «Общие положения»</w:t>
      </w:r>
    </w:p>
    <w:p w:rsidR="008A573C" w:rsidRPr="008A573C" w:rsidRDefault="00DD113F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A573C" w:rsidRPr="008A573C">
        <w:rPr>
          <w:rFonts w:ascii="Times New Roman" w:eastAsia="Calibri" w:hAnsi="Times New Roman" w:cs="Times New Roman"/>
          <w:sz w:val="24"/>
          <w:szCs w:val="24"/>
        </w:rPr>
        <w:t>В разделе «Общие положения» необходимо сформулировать и закрепить следующий состав информации: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полное наименование должности (точное наименование в соответствии со штатным расписанием, с указанием категории работника в соответствии с Общероссийским классификатором профессий рабочих, должностей служащих и тарифных разрядов), место в системе управления, основную задачу деятельности (в соответствии с одной из основных задач структурного подразделения);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в чьем непосредственном подчинении находится работник (кому подчиняется дополнительно на период отсутствия вышестоящего лица);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порядок назначения на должность и освобождения от нее (приема и увольнения - для работников ДОО) - по представлению какого лица производится назначение, с каким должностным лицом согласовывается назначение;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порядок замещения в случае временного отсутствия работника (закрепляется схема взаимозаменяемости или перераспределение обязанностей, в том числе и порядок приема - передачи дел материально ответственным лицам); 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- установлен ли работнику ненормированный рабочий день, если его должность, специальность или профессия </w:t>
      </w:r>
      <w:proofErr w:type="gramStart"/>
      <w:r w:rsidRPr="008A573C">
        <w:rPr>
          <w:rFonts w:ascii="Times New Roman" w:eastAsia="Calibri" w:hAnsi="Times New Roman" w:cs="Times New Roman"/>
          <w:sz w:val="24"/>
          <w:szCs w:val="24"/>
        </w:rPr>
        <w:t>включены</w:t>
      </w:r>
      <w:proofErr w:type="gramEnd"/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в утвержденный приказом заведующего перечень должностей, специальностей и профессий с ненормированным рабочим днем;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входит ли работник в состав какого-либо коллегиального органа по должности - для руководителей особенно важно закрепить их членство в аттестационных, квалификационных комиссиях, а для работников - возможность их включения в состав комиссий по приему - передаче дел, проведению инвентаризации, списанию имущества и др.;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чем работник руководствуется в своей деятельности - указываются действующее законодательство, документы органов управления ДОО, действующие нормативные и технологические документы. Правила внутреннего трудового распорядка и конкретная утвержденная должностная инструкция;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чьи устные и письменные распоряжения выполняет работник - дополнительно к распоряжениям непосредственного руководителя или в его отсутствие;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квалификационные требования к образованию, стажу работы - разрабатываются на основании разделов «требования к квалификации» квалификационного справочника должностей руководителей, специалистов и других служащих, а также Тарифно-квалификационных характеристик по должностям работников отдельных отраслей;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что должен знать работник - по усмотрению руководителя могут быть сформулированы следующие подпункты: краткий перечень общих требований к знаниям в соответствии с типовой квалификационной характеристикой специальности, типовой перечень знаний, необходимых для замещения должностей, конкретный перечень знаний и умений, </w:t>
      </w:r>
      <w:r w:rsidRPr="008A573C">
        <w:rPr>
          <w:rFonts w:ascii="Times New Roman" w:eastAsia="Calibri" w:hAnsi="Times New Roman" w:cs="Times New Roman"/>
          <w:sz w:val="24"/>
          <w:szCs w:val="24"/>
        </w:rPr>
        <w:lastRenderedPageBreak/>
        <w:t>необходимых для замещения должности в конкретном структурном подразделении на определенном рабочем месте</w:t>
      </w:r>
      <w:r w:rsidRPr="008A573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573C">
        <w:rPr>
          <w:rFonts w:ascii="Times New Roman" w:eastAsia="Calibri" w:hAnsi="Times New Roman" w:cs="Times New Roman"/>
          <w:b/>
          <w:sz w:val="24"/>
          <w:szCs w:val="24"/>
        </w:rPr>
        <w:t>4. Раздел должностной инструкции «Функции»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>4.1. В разделе «Функции» перечисляются основные направления деятельности работника в соответствии с направлениями или одним направлением деятельности структурного подразделения.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4.2. В формулировках функций четко отражается вклад работника в достижение поставленных перед структурным подразделением главных задач; указывается, какие функции работник выполняет самостоятельно, а в выполнении каких участвует. 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>5. Раздел должностной инструкции «Должностные обязанности»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5.1. Раздел «Должностные обязанности» включает перечисление работ, операций и технологий, которые выполняются работником ежедневно или с большой периодичностью. 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>5.2. Должностные обязанности объединяются в однородные группы в соответствии с функциями работника, в начале текста перечисляются должностные обязанности, которые работник выполняет самостоятельно, а в заключении - те, которые выполняются в сотрудничестве с другими работниками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>. 5.3. Регламентация должностных обязанностей работника в тексте излагается в последовательности, соответствующей реализации им общих управленческих целей.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A573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8A573C">
        <w:rPr>
          <w:rFonts w:ascii="Times New Roman" w:eastAsia="Calibri" w:hAnsi="Times New Roman" w:cs="Times New Roman"/>
          <w:sz w:val="24"/>
          <w:szCs w:val="24"/>
        </w:rPr>
        <w:t>. Раздел должностной инструкции «Права»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6.1. Раздел «Права» строится по следующей логической схеме: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права работника на самостоятельное принятие решений</w:t>
      </w:r>
      <w:proofErr w:type="gramStart"/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--</w:t>
      </w:r>
      <w:proofErr w:type="gramEnd"/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перечисляются вопросы, которые он имеет право решать самостоятельно; 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>- права и контроль - перечисляются вопросы и действия, исполнение которых работник имеет право контролировать, выполняя свои функциональные обязанности по поручению руководителя;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- права требовать выполнения определенных действий, права давать распоряжения и указания и контролировать их исполнение;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- права визировать, согласовывать и утверждать документы конкретных видов. 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proofErr w:type="gramStart"/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В тексте данного раздела закрепляются права работника вносить предложения по совершенствованию деятельности, связанной с выполнением его непосредственных должностных обязанностей, по реализации функций и технологий, в выполнении которых он участвует; входить в состав рабочих групп по подготовке и реализации конкретных проектов и участвовать в разработке коллегиальных решений, направленных на достижение главной задачи структурного подразделения или всего ДОО. </w:t>
      </w:r>
      <w:proofErr w:type="gramEnd"/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573C">
        <w:rPr>
          <w:rFonts w:ascii="Times New Roman" w:eastAsia="Calibri" w:hAnsi="Times New Roman" w:cs="Times New Roman"/>
          <w:b/>
          <w:sz w:val="24"/>
          <w:szCs w:val="24"/>
        </w:rPr>
        <w:t>7. Раздел должностной инструкции «Ответственность»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7.1. Раздел «Ответственность» предусматривает </w:t>
      </w:r>
      <w:proofErr w:type="gramStart"/>
      <w:r w:rsidRPr="008A573C">
        <w:rPr>
          <w:rFonts w:ascii="Times New Roman" w:eastAsia="Calibri" w:hAnsi="Times New Roman" w:cs="Times New Roman"/>
          <w:sz w:val="24"/>
          <w:szCs w:val="24"/>
        </w:rPr>
        <w:t>закрепление</w:t>
      </w:r>
      <w:proofErr w:type="gramEnd"/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прежде всего ответственности за нарушение действующего законодательства, действий организационно-распорядительных и других документов в соответствии с разделом «Общие положения» должностной инструкции. 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>7.2. В необходимых случаях фиксируется полная материальная ответственность работника, в случае если его должность ее предусматривает.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7.3. Фиксируются конкретные формулировки об ответственности за несоблюдение технологий, закрепленных в нормативно-технических документах предприятия, нарушения сроков выполнения работы, отказ от применения передовых приемов работы и имеющихся технологических средств, отказ выполнять устные и письменные распоряжения руководителя, не противоречащие действующему законодательству.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8. Раздел должностной инструкции «Взаимоотношения» 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>8.1. Раздел «Взаимоотношения» должен содержать регламентаци</w:t>
      </w:r>
      <w:r w:rsidR="00DD113F">
        <w:rPr>
          <w:rFonts w:ascii="Times New Roman" w:eastAsia="Calibri" w:hAnsi="Times New Roman" w:cs="Times New Roman"/>
          <w:sz w:val="24"/>
          <w:szCs w:val="24"/>
        </w:rPr>
        <w:t>ю информационно-</w:t>
      </w:r>
      <w:proofErr w:type="spellStart"/>
      <w:r w:rsidR="00DD113F">
        <w:rPr>
          <w:rFonts w:ascii="Times New Roman" w:eastAsia="Calibri" w:hAnsi="Times New Roman" w:cs="Times New Roman"/>
          <w:sz w:val="24"/>
          <w:szCs w:val="24"/>
        </w:rPr>
        <w:t>документационны</w:t>
      </w:r>
      <w:proofErr w:type="gramStart"/>
      <w:r w:rsidRPr="008A573C"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  <w:proofErr w:type="gramEnd"/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связей работника, которые он осуществляет для достижения цели деятельности ДОО, перспективных и текущих задач структурного подразделения и для эффективного исполнения своих должностных обязанностей.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8.2. В начале раздела указывают связи внутри ДОО, а затем </w:t>
      </w:r>
      <w:proofErr w:type="gramStart"/>
      <w:r w:rsidRPr="008A573C">
        <w:rPr>
          <w:rFonts w:ascii="Times New Roman" w:eastAsia="Calibri" w:hAnsi="Times New Roman" w:cs="Times New Roman"/>
          <w:sz w:val="24"/>
          <w:szCs w:val="24"/>
        </w:rPr>
        <w:t>-с</w:t>
      </w:r>
      <w:proofErr w:type="gramEnd"/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вязи с внешними организациями. 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>9. Раздел должностной инструкции «Должен знать»</w:t>
      </w:r>
    </w:p>
    <w:p w:rsidR="00DD113F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В разделе «Должен знать» указываются нормативные правовые документы, которые должен изучить данный работник и использовать в своей работе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b/>
          <w:sz w:val="24"/>
          <w:szCs w:val="24"/>
        </w:rPr>
        <w:t xml:space="preserve">10. Заключительные положения 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>10.1. Руководители структурных подразделений несут ответственность за своевременную подготовку проектов должностных инструкций работникам своего подразделения и передачу их заведующему ДОО.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10.2. Заведующий производит корректировку текста и передает для согласования в Профсоюзный комитет ДОО.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10.3. Должностные инструкции утверждаются, изменяются и отменяются по решению заведующего ДОО.</w:t>
      </w:r>
    </w:p>
    <w:p w:rsidR="008A573C" w:rsidRPr="008A573C" w:rsidRDefault="008A573C" w:rsidP="00DD113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 10.4. Ознакомление работников с должностными инструкциями осуществляется при поступлении на работу в ДОО заведующим - персонально под роспись. Должностная инструкция является обязательной для применения и соблюдения работником </w:t>
      </w:r>
      <w:proofErr w:type="gramStart"/>
      <w:r w:rsidRPr="008A573C">
        <w:rPr>
          <w:rFonts w:ascii="Times New Roman" w:eastAsia="Calibri" w:hAnsi="Times New Roman" w:cs="Times New Roman"/>
          <w:sz w:val="24"/>
          <w:szCs w:val="24"/>
        </w:rPr>
        <w:t>с даты ознакомления</w:t>
      </w:r>
      <w:proofErr w:type="gramEnd"/>
      <w:r w:rsidRPr="008A57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A7ED7" w:rsidRPr="008A573C" w:rsidRDefault="005A7ED7" w:rsidP="00DD113F">
      <w:pPr>
        <w:spacing w:line="240" w:lineRule="auto"/>
        <w:rPr>
          <w:sz w:val="24"/>
          <w:szCs w:val="24"/>
        </w:rPr>
      </w:pPr>
    </w:p>
    <w:sectPr w:rsidR="005A7ED7" w:rsidRPr="008A573C" w:rsidSect="00E31E41">
      <w:footerReference w:type="default" r:id="rId7"/>
      <w:pgSz w:w="11906" w:h="16838"/>
      <w:pgMar w:top="993" w:right="850" w:bottom="709" w:left="1276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73" w:rsidRDefault="00FF0D73" w:rsidP="00E31E41">
      <w:pPr>
        <w:spacing w:after="0" w:line="240" w:lineRule="auto"/>
      </w:pPr>
      <w:r>
        <w:separator/>
      </w:r>
    </w:p>
  </w:endnote>
  <w:endnote w:type="continuationSeparator" w:id="0">
    <w:p w:rsidR="00FF0D73" w:rsidRDefault="00FF0D73" w:rsidP="00E3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174775"/>
      <w:docPartObj>
        <w:docPartGallery w:val="Page Numbers (Bottom of Page)"/>
        <w:docPartUnique/>
      </w:docPartObj>
    </w:sdtPr>
    <w:sdtContent>
      <w:p w:rsidR="00E31E41" w:rsidRDefault="00E31E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31E41" w:rsidRDefault="00E31E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73" w:rsidRDefault="00FF0D73" w:rsidP="00E31E41">
      <w:pPr>
        <w:spacing w:after="0" w:line="240" w:lineRule="auto"/>
      </w:pPr>
      <w:r>
        <w:separator/>
      </w:r>
    </w:p>
  </w:footnote>
  <w:footnote w:type="continuationSeparator" w:id="0">
    <w:p w:rsidR="00FF0D73" w:rsidRDefault="00FF0D73" w:rsidP="00E31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3C"/>
    <w:rsid w:val="00346254"/>
    <w:rsid w:val="005A7ED7"/>
    <w:rsid w:val="008A573C"/>
    <w:rsid w:val="00DD113F"/>
    <w:rsid w:val="00E31E41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E41"/>
  </w:style>
  <w:style w:type="paragraph" w:styleId="a5">
    <w:name w:val="footer"/>
    <w:basedOn w:val="a"/>
    <w:link w:val="a6"/>
    <w:uiPriority w:val="99"/>
    <w:unhideWhenUsed/>
    <w:rsid w:val="00E3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E41"/>
  </w:style>
  <w:style w:type="paragraph" w:styleId="a7">
    <w:name w:val="Balloon Text"/>
    <w:basedOn w:val="a"/>
    <w:link w:val="a8"/>
    <w:uiPriority w:val="99"/>
    <w:semiHidden/>
    <w:unhideWhenUsed/>
    <w:rsid w:val="00E3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E41"/>
  </w:style>
  <w:style w:type="paragraph" w:styleId="a5">
    <w:name w:val="footer"/>
    <w:basedOn w:val="a"/>
    <w:link w:val="a6"/>
    <w:uiPriority w:val="99"/>
    <w:unhideWhenUsed/>
    <w:rsid w:val="00E3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E41"/>
  </w:style>
  <w:style w:type="paragraph" w:styleId="a7">
    <w:name w:val="Balloon Text"/>
    <w:basedOn w:val="a"/>
    <w:link w:val="a8"/>
    <w:uiPriority w:val="99"/>
    <w:semiHidden/>
    <w:unhideWhenUsed/>
    <w:rsid w:val="00E3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2015-07-14T06:22:00Z</cp:lastPrinted>
  <dcterms:created xsi:type="dcterms:W3CDTF">2015-06-24T10:08:00Z</dcterms:created>
  <dcterms:modified xsi:type="dcterms:W3CDTF">2015-07-14T06:23:00Z</dcterms:modified>
</cp:coreProperties>
</file>