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7" w:rsidRPr="00656709" w:rsidRDefault="00B57707" w:rsidP="00B57707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65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B57707" w:rsidRDefault="00B57707" w:rsidP="00B57707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Заведующая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B57707" w:rsidRPr="00656709" w:rsidRDefault="00B57707" w:rsidP="00B57707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№21 с. Михайловское»</w:t>
      </w:r>
    </w:p>
    <w:p w:rsidR="00B57707" w:rsidRPr="00656709" w:rsidRDefault="00B57707" w:rsidP="00B57707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_____________ Музаева И.В.</w:t>
      </w:r>
    </w:p>
    <w:p w:rsidR="00B57707" w:rsidRPr="00656709" w:rsidRDefault="00B57707" w:rsidP="00B57707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«____»__________20___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707" w:rsidRDefault="00B57707" w:rsidP="000B5235">
      <w:pPr>
        <w:rPr>
          <w:rFonts w:ascii="Times New Roman" w:hAnsi="Times New Roman" w:cs="Times New Roman"/>
        </w:rPr>
      </w:pPr>
    </w:p>
    <w:p w:rsidR="000B5235" w:rsidRPr="00B57707" w:rsidRDefault="00B57707" w:rsidP="00B57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5235" w:rsidRPr="00B57707" w:rsidRDefault="000B5235" w:rsidP="00B57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707">
        <w:rPr>
          <w:rFonts w:ascii="Times New Roman" w:hAnsi="Times New Roman" w:cs="Times New Roman"/>
          <w:b/>
          <w:sz w:val="28"/>
          <w:szCs w:val="28"/>
          <w:u w:val="single"/>
        </w:rPr>
        <w:t>о родительском комитете</w:t>
      </w:r>
    </w:p>
    <w:p w:rsidR="00B57707" w:rsidRPr="00B57707" w:rsidRDefault="00B57707" w:rsidP="00B57707">
      <w:pPr>
        <w:spacing w:before="30" w:after="30" w:line="240" w:lineRule="auto"/>
        <w:ind w:left="426" w:right="283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57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МБДОУ «Детский сад №21 с. Михайловское»</w:t>
      </w:r>
    </w:p>
    <w:p w:rsidR="00B57707" w:rsidRPr="00314473" w:rsidRDefault="00B57707" w:rsidP="00AC33BF">
      <w:pPr>
        <w:spacing w:before="30" w:after="30" w:line="240" w:lineRule="auto"/>
        <w:ind w:left="426" w:right="283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1447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B5235" w:rsidRPr="00B57707" w:rsidRDefault="000B5235" w:rsidP="00B57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1.1.  Настоящее положение разработано для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бюджетного дошкольного </w:t>
      </w:r>
    </w:p>
    <w:p w:rsidR="000B5235" w:rsidRPr="00B57707" w:rsidRDefault="000B5235" w:rsidP="00B5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</w:t>
      </w:r>
      <w:r w:rsidR="00B57707" w:rsidRPr="00B577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«Детский сад №21 с. Михайловское»</w:t>
      </w:r>
      <w:r w:rsidR="00B57707" w:rsidRPr="00B57707"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 xml:space="preserve">(далее - Учреждение) в соответствии с Конвенцией ООН о правах ребенка, Семейным кодексом РФ, действующим законодательством РФ в области образования, </w:t>
      </w:r>
      <w:r w:rsidR="00B57707" w:rsidRPr="00A9797A">
        <w:rPr>
          <w:rFonts w:ascii="Times New Roman" w:hAnsi="Times New Roman" w:cs="Times New Roman"/>
          <w:sz w:val="24"/>
          <w:szCs w:val="24"/>
        </w:rPr>
        <w:t>Поряд</w:t>
      </w:r>
      <w:r w:rsidR="00B57707">
        <w:rPr>
          <w:rFonts w:ascii="Times New Roman" w:hAnsi="Times New Roman" w:cs="Times New Roman"/>
          <w:sz w:val="24"/>
          <w:szCs w:val="24"/>
        </w:rPr>
        <w:t>ком</w:t>
      </w:r>
      <w:r w:rsidR="00B57707" w:rsidRPr="00A9797A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Порядок),</w:t>
      </w:r>
      <w:r w:rsidRPr="00B57707">
        <w:rPr>
          <w:rFonts w:ascii="Times New Roman" w:hAnsi="Times New Roman" w:cs="Times New Roman"/>
          <w:sz w:val="24"/>
          <w:szCs w:val="24"/>
        </w:rPr>
        <w:t xml:space="preserve"> Уставом Учреждения.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1.2.</w:t>
      </w:r>
      <w:r w:rsidR="00B57707"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родительского комитета, </w:t>
      </w:r>
    </w:p>
    <w:p w:rsidR="000B5235" w:rsidRPr="00B57707" w:rsidRDefault="000B5235" w:rsidP="00B5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являющего одним из органов самоуправления Учреждения.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1.3.Родительский комитет  избирается из числа родителей (законных  представителей) </w:t>
      </w:r>
    </w:p>
    <w:p w:rsidR="000B5235" w:rsidRPr="00B57707" w:rsidRDefault="000B5235" w:rsidP="000B5235">
      <w:pPr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детей, посещающих МБДОУ.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1.4. Родительский комитет (далее Комитет) возглавляет председатель. Комитет </w:t>
      </w:r>
    </w:p>
    <w:p w:rsidR="000B5235" w:rsidRPr="00B57707" w:rsidRDefault="000B5235" w:rsidP="00B5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подчиняется и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подотчётен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родительскому собранию. Срок полномочий Комитета 1 год.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1.5. Для координации работы Комитета в его состав входят заведующий, старший </w:t>
      </w:r>
    </w:p>
    <w:p w:rsidR="000B5235" w:rsidRPr="00B57707" w:rsidRDefault="000B5235" w:rsidP="00B5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0B5235" w:rsidRPr="00B57707" w:rsidRDefault="000B5235" w:rsidP="00B5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1.6. Решения Комитета носят рекомендательный характер. </w:t>
      </w:r>
    </w:p>
    <w:p w:rsidR="000B5235" w:rsidRPr="00B57707" w:rsidRDefault="000B5235" w:rsidP="00AC33BF">
      <w:pPr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1.7.Срок действия положения не ограничен. Положение действует до принятия нового.</w:t>
      </w:r>
    </w:p>
    <w:p w:rsidR="000B5235" w:rsidRPr="00B57707" w:rsidRDefault="000B5235" w:rsidP="00B57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70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B5235" w:rsidRPr="00B57707" w:rsidRDefault="000B5235" w:rsidP="00B5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2.1. Родительский комитет действует в целях развития и совершенствования </w:t>
      </w:r>
      <w:proofErr w:type="spellStart"/>
      <w:r w:rsidRPr="00B5770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57707">
        <w:rPr>
          <w:rFonts w:ascii="Times New Roman" w:hAnsi="Times New Roman" w:cs="Times New Roman"/>
          <w:sz w:val="24"/>
          <w:szCs w:val="24"/>
        </w:rPr>
        <w:t>-образовательного процесса, взаимодействия родительской общественности и Учреждения.</w:t>
      </w:r>
    </w:p>
    <w:p w:rsidR="000B5235" w:rsidRPr="00B57707" w:rsidRDefault="000B5235" w:rsidP="00B57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2.2.Основными задачами родительского комитета являются: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совместная работа с Учреждением по реализации государственной, городской политики </w:t>
      </w:r>
    </w:p>
    <w:p w:rsidR="00B57707" w:rsidRDefault="000B5235" w:rsidP="00B57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в области дошкольного образования; </w:t>
      </w:r>
    </w:p>
    <w:p w:rsidR="000B5235" w:rsidRPr="00B57707" w:rsidRDefault="000B5235" w:rsidP="00B57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защита законных прав и интересов воспитанников и  родителей (законных представителей);</w:t>
      </w:r>
    </w:p>
    <w:p w:rsidR="000B5235" w:rsidRPr="00B57707" w:rsidRDefault="000B5235" w:rsidP="00B57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рассмотрение и обсуждение основных направлений развития Учреждения;</w:t>
      </w:r>
    </w:p>
    <w:p w:rsidR="000B5235" w:rsidRPr="00B57707" w:rsidRDefault="000B5235" w:rsidP="00B57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обсуждение дополнительных платных образовательных услуг в Учреждении;</w:t>
      </w:r>
    </w:p>
    <w:p w:rsidR="000B5235" w:rsidRPr="00B57707" w:rsidRDefault="000B5235" w:rsidP="00B57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оказание посильной помощи в материально-техническом оснащении Учреждения.</w:t>
      </w:r>
    </w:p>
    <w:p w:rsidR="000B5235" w:rsidRPr="00B57707" w:rsidRDefault="000B5235" w:rsidP="00AC33BF">
      <w:pPr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организация и проведение массовых воспитательных мероприятий.</w:t>
      </w:r>
    </w:p>
    <w:p w:rsidR="000B5235" w:rsidRPr="00B57707" w:rsidRDefault="000B5235" w:rsidP="00AC3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Функции 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3.1. Родительский Комитет Учреждения: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обсуждает Устав и другие локальные акты Учреждения, касающиеся взаимодействия с родительской общественностью, решает вопросы о внесении в них необходимых изменений и дополнений;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участвует в определении направления образовательной деятельности Учреждения;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рассматривает проблемы организации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образовательных, 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оздоровительных услуг воспитанникам, в том числе платных;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заслушивает отчеты заведующего о создании условий для реализации общеобразовательной программы в Учреждении;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оказывает помощь Учреждению в работе с семьями воспитанников;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содействует организации совместных с родителями (законными представителями) мероприятий в Учреждении  – родительских собраний, родительских клубов, Дней открытых дверей и т. д.;- оказывает посильную помощь Учреждению в укреплении материально-технической </w:t>
      </w:r>
      <w:r w:rsidR="00B57707"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 xml:space="preserve">базы, благоустройству его помещений, прогулочных площадок  и территории силами родительской общественности; 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привлекает внебюджетные и спонсорские средства, помощь заинтересованных организаций для финансовой поддержки Учреждения;</w:t>
      </w:r>
    </w:p>
    <w:p w:rsidR="000B5235" w:rsidRPr="00B57707" w:rsidRDefault="000B5235" w:rsidP="00A57A7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вместе с заведующим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0B5235" w:rsidRPr="00B57707" w:rsidRDefault="000B5235" w:rsidP="00B57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707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4.1.Родительский комитет имеет право: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принимать участие в управлении Учреждением как орган самоуправления;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требовать у заведующего Учреждением выполнения его решений.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выносить общественное порицание родителя</w:t>
      </w:r>
      <w:r w:rsidR="00AC33BF">
        <w:rPr>
          <w:rFonts w:ascii="Times New Roman" w:hAnsi="Times New Roman" w:cs="Times New Roman"/>
          <w:sz w:val="24"/>
          <w:szCs w:val="24"/>
        </w:rPr>
        <w:t xml:space="preserve">м (законным представителям), не </w:t>
      </w:r>
      <w:r w:rsidRPr="00B57707">
        <w:rPr>
          <w:rFonts w:ascii="Times New Roman" w:hAnsi="Times New Roman" w:cs="Times New Roman"/>
          <w:sz w:val="24"/>
          <w:szCs w:val="24"/>
        </w:rPr>
        <w:t>выполняющим обязанности родительского договора.</w:t>
      </w:r>
    </w:p>
    <w:p w:rsidR="000B5235" w:rsidRPr="00B57707" w:rsidRDefault="000B5235" w:rsidP="00AC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  поощрять родителей (законных представителей) воспитанников за активную работу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помощи в различных мероприятиях ДОУ.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4.2. Каждый член Родительского комитета при несогласии с решением последнего вправе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высказать своё мотивированное мнение, которое должно быть занесено в протокол.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 xml:space="preserve">Председатель Комитета может присутствовать (с последующим информированием </w:t>
      </w:r>
      <w:proofErr w:type="gramEnd"/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членов Комитета) на отдельных заседаниях педагогического совета, других органов </w:t>
      </w:r>
    </w:p>
    <w:p w:rsidR="00AC33BF" w:rsidRPr="00B57707" w:rsidRDefault="000B5235" w:rsidP="00AC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самоуправления по вопросам, относящимся к компетенции Комитета.</w:t>
      </w:r>
    </w:p>
    <w:p w:rsidR="000B5235" w:rsidRPr="00AC33BF" w:rsidRDefault="000B5235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5.1. Родительский комитет несёт ответственность: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lastRenderedPageBreak/>
        <w:t xml:space="preserve">− за выполнение, выполнение не в полном объёме или невыполнение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за ним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задач и функций;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− соответствие принимаемых решений законодательству РФ, нормативно – правовым актам.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5.2. Члены Комитета, систематически не принимающие участия в его работе, могут быть </w:t>
      </w:r>
    </w:p>
    <w:p w:rsidR="000B5235" w:rsidRPr="00B57707" w:rsidRDefault="000B5235" w:rsidP="00AC3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отозваны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избирателями.</w:t>
      </w:r>
    </w:p>
    <w:p w:rsidR="000B5235" w:rsidRPr="00AC33BF" w:rsidRDefault="000B5235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t>6. Организация работы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6.1. В состав Комитета входят  председатели родительских комитетов групп или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специально выбранные представители родительской общественности, по 1 человеку от каждой группы.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6.2. В необходимых случаях на заседание Родительского комитета приглашаются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заведующий и другие работники Учреждения, родители, представители Учредителя.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Необходимость их приглашения определяется председателем Родительского комитета.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на заседание родительского комитета пользуются правом совещательного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голоса.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6.3. Родительский комитет выбирает  из своего состава председателя и  секретаря сроком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на 1 учебный год.</w:t>
      </w:r>
    </w:p>
    <w:p w:rsidR="000B5235" w:rsidRPr="00B57707" w:rsidRDefault="000B5235" w:rsidP="00AC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6.4. Председатель Родительского комитета: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организует деятельность Родительского комитета;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информирует членов Родительского комитета о предстоящем заседании не менее чем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14 дней до его проведения;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организует подготовку и проведение Родительского комитета;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определяет повестку дня Родительского комитета;- контролирует выполнение решений Родительского комитета;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взаимодействует с председателями родительских комитетов групп;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взаимодействует с заведующим Учреждением по вопросам самоуправления.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6.5. Родительский комитет работает по плану, составляющему часть годового плана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работы Учреждения.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6.6. Заседания Родительского комитета собираются не реже 1 раза в квартал.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6.7. Заседания Родительского комитета правомочны, если на них присутствует не менее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половины его состава.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6.8. Решение Родительского комитета принимается открытым голосованием и считается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принятым, если за него проголосовало не менее двух третей присутствующих.</w:t>
      </w:r>
      <w:proofErr w:type="gramEnd"/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При равном количестве голосов решающим является голос председателя Родительского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комитета.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6.9. Организацию выполнения решений Родительского комитета осуществляет его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председатель совместно с заведующим Учреждением.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6.10. Непосредственным выполнением решений занимаются ответственные лица,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указанные в протоколе заседания Родительского комитета. Результаты выполнения решений </w:t>
      </w:r>
    </w:p>
    <w:p w:rsidR="000B5235" w:rsidRPr="00B57707" w:rsidRDefault="000B5235" w:rsidP="00AC33BF">
      <w:pPr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докладываются Родительскому комитету на следующем заседании.</w:t>
      </w:r>
    </w:p>
    <w:p w:rsidR="00A57A78" w:rsidRDefault="00A57A78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5235" w:rsidRPr="00AC33BF" w:rsidRDefault="000B5235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lastRenderedPageBreak/>
        <w:t>7. Взаимосвязи Родительского комитета</w:t>
      </w:r>
      <w:r w:rsidR="00AC33BF" w:rsidRPr="00AC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3BF">
        <w:rPr>
          <w:rFonts w:ascii="Times New Roman" w:hAnsi="Times New Roman" w:cs="Times New Roman"/>
          <w:b/>
          <w:sz w:val="24"/>
          <w:szCs w:val="24"/>
        </w:rPr>
        <w:t>с органами самоуправления Учреждения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7.1. Родительский комитет организует взаимодействие с другими органами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самоуправления Учреждения – Общим собранием трудового коллектива, Педагогическим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советом: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через участие представителей Родительского комитета в заседании Общего собрания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трудового коллектива, Педагогического  совета, Управляющего  совета;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представление на ознакомление Общему собранию  трудового коллектива, Педагогическому 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совету, 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на заседании Родительского комитета;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 Общего</w:t>
      </w:r>
      <w:r w:rsidR="00A57A78"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>собрания  трудового коллектива, Педагогического  совета.</w:t>
      </w:r>
    </w:p>
    <w:p w:rsidR="000B5235" w:rsidRPr="00AC33BF" w:rsidRDefault="000B5235" w:rsidP="00A57A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8.1. Заседания Родительского комитета оформляются протоколом.</w:t>
      </w:r>
    </w:p>
    <w:p w:rsidR="000B5235" w:rsidRPr="00B57707" w:rsidRDefault="000B5235" w:rsidP="00A57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(отсутствующих) членов Родительского комитета;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(Ф.И.О., должность);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ход обсуждения вопросов, выносимых на Родительский комитет;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Родительского комитета и приглашенных </w:t>
      </w:r>
      <w:bookmarkStart w:id="0" w:name="_GoBack"/>
      <w:bookmarkEnd w:id="0"/>
      <w:r w:rsidRPr="00B57707">
        <w:rPr>
          <w:rFonts w:ascii="Times New Roman" w:hAnsi="Times New Roman" w:cs="Times New Roman"/>
          <w:sz w:val="24"/>
          <w:szCs w:val="24"/>
        </w:rPr>
        <w:t>лиц;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решение Родительского комитета.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Родительского комитета.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8.6. Книга протоколов Родительского комитета хранится в делах Учреждения 50 лет и передаётся по акту (при смене руководителя, при передаче в архив).</w:t>
      </w:r>
    </w:p>
    <w:p w:rsidR="00AC33BF" w:rsidRDefault="00AC33BF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3BF" w:rsidRDefault="00AC33BF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Принято на общем родительском собрании</w:t>
      </w:r>
    </w:p>
    <w:p w:rsidR="005A7ED7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___________ № _____</w:t>
      </w:r>
    </w:p>
    <w:sectPr w:rsidR="005A7ED7" w:rsidRPr="00B57707" w:rsidSect="00B57707">
      <w:footerReference w:type="default" r:id="rId7"/>
      <w:pgSz w:w="11906" w:h="16838"/>
      <w:pgMar w:top="1134" w:right="850" w:bottom="1134" w:left="1418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1A" w:rsidRDefault="0083201A" w:rsidP="00AC33BF">
      <w:pPr>
        <w:spacing w:after="0" w:line="240" w:lineRule="auto"/>
      </w:pPr>
      <w:r>
        <w:separator/>
      </w:r>
    </w:p>
  </w:endnote>
  <w:endnote w:type="continuationSeparator" w:id="0">
    <w:p w:rsidR="0083201A" w:rsidRDefault="0083201A" w:rsidP="00AC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2700"/>
      <w:docPartObj>
        <w:docPartGallery w:val="Page Numbers (Bottom of Page)"/>
        <w:docPartUnique/>
      </w:docPartObj>
    </w:sdtPr>
    <w:sdtContent>
      <w:p w:rsidR="00AC33BF" w:rsidRDefault="00AC33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78">
          <w:rPr>
            <w:noProof/>
          </w:rPr>
          <w:t>4</w:t>
        </w:r>
        <w:r>
          <w:fldChar w:fldCharType="end"/>
        </w:r>
      </w:p>
    </w:sdtContent>
  </w:sdt>
  <w:p w:rsidR="00AC33BF" w:rsidRDefault="00AC3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1A" w:rsidRDefault="0083201A" w:rsidP="00AC33BF">
      <w:pPr>
        <w:spacing w:after="0" w:line="240" w:lineRule="auto"/>
      </w:pPr>
      <w:r>
        <w:separator/>
      </w:r>
    </w:p>
  </w:footnote>
  <w:footnote w:type="continuationSeparator" w:id="0">
    <w:p w:rsidR="0083201A" w:rsidRDefault="0083201A" w:rsidP="00AC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5"/>
    <w:rsid w:val="000B5235"/>
    <w:rsid w:val="00346254"/>
    <w:rsid w:val="005A7ED7"/>
    <w:rsid w:val="006316AB"/>
    <w:rsid w:val="0083201A"/>
    <w:rsid w:val="00A57A78"/>
    <w:rsid w:val="00AC33BF"/>
    <w:rsid w:val="00B516FF"/>
    <w:rsid w:val="00B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BF"/>
  </w:style>
  <w:style w:type="paragraph" w:styleId="a5">
    <w:name w:val="footer"/>
    <w:basedOn w:val="a"/>
    <w:link w:val="a6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BF"/>
  </w:style>
  <w:style w:type="paragraph" w:styleId="a5">
    <w:name w:val="footer"/>
    <w:basedOn w:val="a"/>
    <w:link w:val="a6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2015-07-15T06:14:00Z</cp:lastPrinted>
  <dcterms:created xsi:type="dcterms:W3CDTF">2015-07-13T11:39:00Z</dcterms:created>
  <dcterms:modified xsi:type="dcterms:W3CDTF">2015-07-15T06:42:00Z</dcterms:modified>
</cp:coreProperties>
</file>