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0B" w:rsidRPr="00656709" w:rsidRDefault="00E6210B" w:rsidP="00FE5D4A">
      <w:pPr>
        <w:spacing w:after="0"/>
        <w:ind w:left="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E6210B" w:rsidRDefault="00E6210B" w:rsidP="00FE5D4A">
      <w:pPr>
        <w:spacing w:after="0"/>
        <w:ind w:left="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Заведующая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E6210B" w:rsidRPr="00656709" w:rsidRDefault="00E6210B" w:rsidP="00FE5D4A">
      <w:pPr>
        <w:spacing w:after="0"/>
        <w:ind w:left="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№21 с. Михайловское»</w:t>
      </w:r>
    </w:p>
    <w:p w:rsidR="00E6210B" w:rsidRPr="00656709" w:rsidRDefault="00E6210B" w:rsidP="00FE5D4A">
      <w:pPr>
        <w:spacing w:after="0"/>
        <w:ind w:left="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 Музаева И.В.</w:t>
      </w:r>
    </w:p>
    <w:p w:rsidR="00E6210B" w:rsidRPr="00656709" w:rsidRDefault="00FE5D4A" w:rsidP="00FE5D4A">
      <w:pPr>
        <w:spacing w:after="0"/>
        <w:ind w:left="426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 w:rsidR="00E6210B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E6210B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210B"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2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0B" w:rsidRDefault="00E6210B" w:rsidP="00E6210B">
      <w:pPr>
        <w:spacing w:before="30" w:after="30" w:line="240" w:lineRule="auto"/>
        <w:ind w:left="426" w:right="28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144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6210B" w:rsidRPr="00314473" w:rsidRDefault="00E6210B" w:rsidP="00E6210B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E6210B" w:rsidRPr="00B12DE1" w:rsidRDefault="00E6210B" w:rsidP="00E6210B">
      <w:pPr>
        <w:spacing w:before="30" w:after="3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</w:pPr>
      <w:r w:rsidRPr="00B12DE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E6210B" w:rsidRPr="00314473" w:rsidRDefault="00E6210B" w:rsidP="00E6210B">
      <w:pPr>
        <w:spacing w:before="30" w:after="30"/>
        <w:ind w:left="426" w:right="283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FFFFFF"/>
          <w:lang w:eastAsia="ru-RU"/>
        </w:rPr>
        <w:t>о приеме и увольнении работника, ведении личных дел</w:t>
      </w:r>
    </w:p>
    <w:bookmarkEnd w:id="0"/>
    <w:p w:rsidR="00E6210B" w:rsidRPr="00314473" w:rsidRDefault="00E6210B" w:rsidP="00E6210B">
      <w:pPr>
        <w:spacing w:before="30" w:after="30" w:line="240" w:lineRule="auto"/>
        <w:ind w:left="426" w:right="283"/>
        <w:jc w:val="center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shd w:val="clear" w:color="auto" w:fill="FFFFFF"/>
          <w:lang w:eastAsia="ru-RU"/>
        </w:rPr>
        <w:t>МБДОУ «Детский сад №21 с. Михайловское»</w:t>
      </w:r>
    </w:p>
    <w:p w:rsidR="005A7ED7" w:rsidRDefault="005A7ED7"/>
    <w:p w:rsidR="00E6210B" w:rsidRPr="00566102" w:rsidRDefault="00E6210B" w:rsidP="00E62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Настоящие Положение определяет внутренний порядок в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№21 с. Михайловское» </w:t>
      </w: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общеразвивающего вида (далее по тексту Организация) оформления приема на работу и увольнения.</w:t>
      </w:r>
    </w:p>
    <w:p w:rsidR="00E6210B" w:rsidRPr="00566102" w:rsidRDefault="00E6210B" w:rsidP="00E62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E6210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I. Основания возникновения трудовых отношений</w:t>
      </w:r>
    </w:p>
    <w:p w:rsidR="00E6210B" w:rsidRPr="00566102" w:rsidRDefault="00E6210B" w:rsidP="00E6210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1.1. Трудовые отношения между работником и Организацией возникают на основании трудового договора, заключаемого ими в соответствии с Трудовым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В случае фактического допущения работника к работе с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ведома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 поручению руководителя Организации трудовые отношения возникают на основании трудового договора независимо от того, был ли трудовой договор надлежащим образом оформлен.</w:t>
      </w:r>
    </w:p>
    <w:p w:rsidR="00E6210B" w:rsidRPr="00566102" w:rsidRDefault="00E6210B" w:rsidP="00FE5D4A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 Приём на работу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Прием на работу в Организацию производится на основании заключенного между Организацией и работником трудового договора.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кадровой службе Организации.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По распоряжению руководителя Организации или с его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ведома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 может быть допущен к работе до оформления трудового договора в письменной форме. В этом случае кадровая служба обязана оформить трудовой договор с работником в письменной форме не позднее трех дней со дня фактического допущения его к работе.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Документы, предъявляемые при заключении трудового договора.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приеме на работу в Организацию кадровая служба обязана потребовать от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поступающего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паспорт или иной документ, удостоверяющий личность; 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страховое свидетельство пенсионного страхования;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документы воинского учета для военнообязанных и лиц, подлежащих призыву на военную службу;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правовому регулированию в сфере внутренних дел;</w:t>
      </w:r>
    </w:p>
    <w:p w:rsidR="00E6210B" w:rsidRPr="00566102" w:rsidRDefault="00E6210B" w:rsidP="00FE5D4A">
      <w:pPr>
        <w:numPr>
          <w:ilvl w:val="0"/>
          <w:numId w:val="1"/>
        </w:numPr>
        <w:suppressAutoHyphens/>
        <w:spacing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другие документы, требовать которые разрешено действующим законодательством РФ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Организацией.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Прием на работу без документов, перечисленных в п.2.4, не производится.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В целях более полной оценки профессиональных и деловых каче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 пр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инимаемого на работу лица, администрация Организации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компьютере, знании современных образовательных технологий  и т.д.).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2.7. Прием на работу в Организацию осуществляется, как правило, с прохождением испытательного срока продолжительностью до трех месяцев, в зависимости от должности.</w:t>
      </w:r>
    </w:p>
    <w:p w:rsidR="00E6210B" w:rsidRPr="00566102" w:rsidRDefault="00E6210B" w:rsidP="00FE5D4A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 Оформление приема на работу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Оформление приема на работу осуществляется кадровой службой Организации (работником ответственным за ведение кадрового делопроизводства: секретарь-делопроизводитель). Сотрудник Организации, выступающий с инициативой приема соискателя на работу (рекомендующий), обязан представить его кадровой службе и передать в кадровую службу все необходимые документы.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Прием на работу оформляется приказом руководителя Организации,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Приказ руководителя Организации о приеме на работу объявляется работнику под расписку в трехдневный срок со дня подписания трудового договора. По требованию работника кадровая служба обязана выдать ему надлежаще заверенную копию такого приказа.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приеме на работу кадровая служба обязана ознакомить работника с действующими в Организации правилами внутреннего трудового распорядка, иными локальными нормативными актами (приказами, правилами, положениями, инструкциями, в том числе по ОТ и ТБ, противопожарной безопасности т.д.) имеющими отношение к трудовой функции работника, предупредить об обязанности по сохранению сведений, составляющих коммерческую или служебную тайну Организации, и об ответственности за ее разглашение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передачу другим лицам.</w:t>
      </w:r>
    </w:p>
    <w:p w:rsidR="00E6210B" w:rsidRPr="00566102" w:rsidRDefault="00E6210B" w:rsidP="00FE5D4A">
      <w:pPr>
        <w:suppressAutoHyphens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IV. Личное дело работника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При приеме на работу в Организацию заводится личное дело работника.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Личное дело работника ведется кадровой службой Организации.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переводе работника на работу в другую организацию личное дело работника на основании официального запроса руководителя принимающей организации передается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новое место работы, с соблюдением норм о защите персональных данных работника.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Ведение нескольких личных дел на одного работника не допускается.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 и внесение в личное дело работника сведений о его политической и религиозной принадлежности, о частной жизни запрещается.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Материалы, приобщаемые к личным делам работника, брошюруются, и страницы нумеруются.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личное дело работника вносятся следующие документы: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о приеме на работу 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Анкета.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Личная карточка работника (унифицированная форма Т-2).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документа, удостоверяющего личность работника.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постановке на учет в налоговом органе (ИНН)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страхового свидетельства пенсионного страхования.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Автобиография.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о приеме на работу.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трудовой книжки или документа, подтверждающего прохождение военной или иной службы.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об образовании.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присвоении ученого звания, степени.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распоряжения, приказа о назначении на должность.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распоряжения, приказа о перемещении по должности.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дипломов, свидетельств о прохождении повышения квалификации (переподготовки).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поощрениях, в том числе о присвоении почетных званий.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наложении взысканий и их снятии.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прохождении аттестации.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 о выплате вознаграждения.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Медицинское заключение (№ сан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CC5A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нижки).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Трудовой договор.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Копия свидетельства о заключении и расторжении брака.</w:t>
      </w:r>
    </w:p>
    <w:p w:rsidR="00E6210B" w:rsidRPr="00566102" w:rsidRDefault="00E6210B" w:rsidP="00FE5D4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документов, имеющихся в личном деле.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4.3. Сведения о работнике, представление которых работником Организации в соответствии с ТК РФ не является обязательным, могут быть внесены в личное дело, только с согласия работника. 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Кадровая служба Организации обязана обеспечить защиту персональных данных работника.</w:t>
      </w:r>
    </w:p>
    <w:p w:rsidR="00E6210B" w:rsidRPr="00566102" w:rsidRDefault="00E6210B" w:rsidP="00FE5D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4.5. Работник обязан представлять в месячный срок в кадровую службу сведения об изменении своего семейного положения, места жительства, номера телефона, отношения к воинской службе, образовательного уровня и другие сведения, включаемые в личное дело.</w:t>
      </w:r>
    </w:p>
    <w:p w:rsidR="00E6210B" w:rsidRPr="00566102" w:rsidRDefault="00E6210B" w:rsidP="00FE5D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210B" w:rsidRPr="00566102" w:rsidRDefault="00E6210B" w:rsidP="00FE5D4A">
      <w:pPr>
        <w:suppressAutoHyphens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Увольнение работника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Увольнение работника производится по основаниям, предусмотренным Трудовым Кодексом РФ, с соблюдением установленных сроков заблаговременного письменного предупреждения о предстоящем увольнении и выплатой установленных компенсаций.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Во всех случаях днем увольнения работника является последний день его работы в Организации.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5.3. Оформление увольнения работника производится путем издания приказа об увольнении за подписью руководителя Организации.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5.4. В последний день работы кадровая служба обязана выдать работнику трудовую книжку, другие документы, связанные с работой, по письменному заявлению Работника. К документам, связанным с работой, относятся 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в Организации и другие.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связанных с работой, должны быть подписаны кадровой службой и заверены печатью.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В последний день работы работника финансовая служба обязана произвести с работником окончательный расчет.</w:t>
      </w:r>
    </w:p>
    <w:p w:rsidR="00E6210B" w:rsidRPr="00566102" w:rsidRDefault="00E6210B" w:rsidP="00FE5D4A">
      <w:pPr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5.6. В случае</w:t>
      </w:r>
      <w:proofErr w:type="gramStart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Pr="005661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кадровая служба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Организация освобождается от ответственности за задержку выдачи трудовой книжки.</w:t>
      </w:r>
    </w:p>
    <w:p w:rsidR="00E6210B" w:rsidRDefault="00E6210B" w:rsidP="00FE5D4A"/>
    <w:sectPr w:rsidR="00E6210B" w:rsidSect="00FE5D4A">
      <w:footerReference w:type="default" r:id="rId8"/>
      <w:pgSz w:w="11906" w:h="16838"/>
      <w:pgMar w:top="993" w:right="991" w:bottom="993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82" w:rsidRDefault="00CE3A82" w:rsidP="00FE5D4A">
      <w:pPr>
        <w:spacing w:after="0" w:line="240" w:lineRule="auto"/>
      </w:pPr>
      <w:r>
        <w:separator/>
      </w:r>
    </w:p>
  </w:endnote>
  <w:endnote w:type="continuationSeparator" w:id="0">
    <w:p w:rsidR="00CE3A82" w:rsidRDefault="00CE3A82" w:rsidP="00FE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4310"/>
      <w:docPartObj>
        <w:docPartGallery w:val="Page Numbers (Bottom of Page)"/>
        <w:docPartUnique/>
      </w:docPartObj>
    </w:sdtPr>
    <w:sdtContent>
      <w:p w:rsidR="00FE5D4A" w:rsidRDefault="00FE5D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5D4A" w:rsidRDefault="00FE5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82" w:rsidRDefault="00CE3A82" w:rsidP="00FE5D4A">
      <w:pPr>
        <w:spacing w:after="0" w:line="240" w:lineRule="auto"/>
      </w:pPr>
      <w:r>
        <w:separator/>
      </w:r>
    </w:p>
  </w:footnote>
  <w:footnote w:type="continuationSeparator" w:id="0">
    <w:p w:rsidR="00CE3A82" w:rsidRDefault="00CE3A82" w:rsidP="00FE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0B"/>
    <w:rsid w:val="00346254"/>
    <w:rsid w:val="005A7ED7"/>
    <w:rsid w:val="00CC5A77"/>
    <w:rsid w:val="00CE3A82"/>
    <w:rsid w:val="00E6210B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D4A"/>
  </w:style>
  <w:style w:type="paragraph" w:styleId="a5">
    <w:name w:val="footer"/>
    <w:basedOn w:val="a"/>
    <w:link w:val="a6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D4A"/>
  </w:style>
  <w:style w:type="paragraph" w:styleId="a5">
    <w:name w:val="footer"/>
    <w:basedOn w:val="a"/>
    <w:link w:val="a6"/>
    <w:uiPriority w:val="99"/>
    <w:unhideWhenUsed/>
    <w:rsid w:val="00FE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2015-07-16T06:40:00Z</cp:lastPrinted>
  <dcterms:created xsi:type="dcterms:W3CDTF">2015-07-16T06:05:00Z</dcterms:created>
  <dcterms:modified xsi:type="dcterms:W3CDTF">2015-07-16T06:42:00Z</dcterms:modified>
</cp:coreProperties>
</file>